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4D3" w:rsidRPr="00AB04D3" w:rsidRDefault="00AB04D3" w:rsidP="00AB0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AB04D3" w:rsidRPr="00AB04D3" w:rsidRDefault="00AB04D3" w:rsidP="00AB0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AB04D3" w:rsidRPr="00AB04D3" w:rsidRDefault="00AB04D3" w:rsidP="00AB0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АЗОВСКИЙ РАЙОН</w:t>
      </w:r>
    </w:p>
    <w:p w:rsidR="00AB04D3" w:rsidRPr="00AB04D3" w:rsidRDefault="00AB04D3" w:rsidP="00AB0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«ЗАДОНСКОЕ СЕЛЬСКОЕ ПОСЕЛЕНИЕ»</w:t>
      </w:r>
    </w:p>
    <w:p w:rsidR="00AB04D3" w:rsidRPr="00AB04D3" w:rsidRDefault="00AB04D3" w:rsidP="00AB0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4D3" w:rsidRPr="00AB04D3" w:rsidRDefault="00CA7579" w:rsidP="00AB0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AB04D3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ЗАДОНСКОГО СЕЛЬСКОГО ПОСЕЛЕНИЯ</w:t>
      </w:r>
    </w:p>
    <w:p w:rsidR="00AB04D3" w:rsidRPr="00AB04D3" w:rsidRDefault="00AB04D3" w:rsidP="00AB0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4D3" w:rsidRPr="00AB04D3" w:rsidRDefault="00AB04D3" w:rsidP="00AB0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AB04D3" w:rsidRPr="00AB04D3" w:rsidRDefault="00AB04D3" w:rsidP="00AB0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4D3" w:rsidRPr="00AB04D3" w:rsidRDefault="00A0561F" w:rsidP="00AB0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FE4D97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AB04D3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248</w:t>
      </w:r>
      <w:r w:rsidR="00AB04D3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AB04D3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х. Задонский</w:t>
      </w:r>
    </w:p>
    <w:p w:rsidR="00AB04D3" w:rsidRPr="00AB04D3" w:rsidRDefault="00AB04D3" w:rsidP="00AB0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4D3" w:rsidRPr="00AB04D3" w:rsidRDefault="00AB04D3" w:rsidP="00AB0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61F" w:rsidRPr="00A0561F" w:rsidRDefault="00A0561F" w:rsidP="00A0561F">
      <w:pPr>
        <w:shd w:val="clear" w:color="auto" w:fill="FFFFFF"/>
        <w:suppressAutoHyphens/>
        <w:spacing w:after="0" w:line="240" w:lineRule="auto"/>
        <w:ind w:right="4082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056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«Об утверждении Плана реализации муниципальной программы «Обеспечение общественного порядка и противодействие преступности в Задон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ском сельском поселении» на 2020</w:t>
      </w:r>
      <w:r w:rsidRPr="00A056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год»</w:t>
      </w:r>
    </w:p>
    <w:p w:rsidR="00A0561F" w:rsidRPr="00A0561F" w:rsidRDefault="00A0561F" w:rsidP="00A0561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A0561F" w:rsidRPr="00A0561F" w:rsidRDefault="00A0561F" w:rsidP="00A0561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A0561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В соответствии с </w:t>
      </w:r>
      <w:r w:rsidRPr="00A0561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постановлением Администрации Задонского сельского поселения от 23.10.2018 № 151/1 «Об утверждении Порядка разработки, реализации и оценки </w:t>
      </w:r>
      <w:r w:rsidRPr="00A0561F">
        <w:rPr>
          <w:rFonts w:ascii="Times New Roman" w:eastAsia="Times New Roman" w:hAnsi="Times New Roman" w:cs="Times New Roman"/>
          <w:bCs/>
          <w:spacing w:val="-4"/>
          <w:kern w:val="2"/>
          <w:sz w:val="28"/>
          <w:szCs w:val="28"/>
          <w:lang w:eastAsia="ar-SA"/>
        </w:rPr>
        <w:t>эффективности муниципальных программ Задонского сельского поселения», постановлением</w:t>
      </w:r>
      <w:r w:rsidRPr="00A0561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Администрации Задонского сельского поселения от 22.10.2018 № 134/1 «Об утверждении Перечня муниципальных программ Задонского сельского поселения» Администрация Задонского сельского поселения и постановлением Администрации Задонского сельского поселения от 23.10.2018 № 154 «Об утверждении муниципальной программы </w:t>
      </w:r>
      <w:r w:rsidRPr="00A056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«Обеспечение общественного порядка и противодействие преступности в Задонском сельском поселении» на 2019 год», Администрация Задонского сельского поселения</w:t>
      </w:r>
    </w:p>
    <w:p w:rsidR="00A0561F" w:rsidRPr="00A0561F" w:rsidRDefault="00A0561F" w:rsidP="00A0561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</w:p>
    <w:p w:rsidR="00A0561F" w:rsidRPr="0037512F" w:rsidRDefault="00A0561F" w:rsidP="00A0561F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7512F">
        <w:rPr>
          <w:rFonts w:ascii="Times New Roman" w:eastAsia="Times New Roman" w:hAnsi="Times New Roman" w:cs="Times New Roman"/>
          <w:spacing w:val="60"/>
          <w:kern w:val="2"/>
          <w:sz w:val="28"/>
          <w:szCs w:val="28"/>
          <w:lang w:eastAsia="ar-SA"/>
        </w:rPr>
        <w:t>ПОСТАНОВЛЯЕТ:</w:t>
      </w:r>
    </w:p>
    <w:p w:rsidR="00A0561F" w:rsidRPr="00A0561F" w:rsidRDefault="00A0561F" w:rsidP="00A056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A0561F" w:rsidRPr="00A0561F" w:rsidRDefault="00A0561F" w:rsidP="00A0561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A0561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1. Утвердить План реализации </w:t>
      </w:r>
      <w:r w:rsidRPr="00A0561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муниципальной программы Задонского сельского поселения </w:t>
      </w:r>
      <w:r w:rsidRPr="00A056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«Обеспечение общественного порядка и противодействие преступности в Задонском сельском поселении»</w:t>
      </w:r>
      <w:r w:rsidRPr="00A0561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на 2020</w:t>
      </w:r>
      <w:r w:rsidRPr="00A0561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год, согласно приложению № 1.</w:t>
      </w:r>
    </w:p>
    <w:p w:rsidR="00A0561F" w:rsidRPr="00A0561F" w:rsidRDefault="00A0561F" w:rsidP="00A056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A0561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2. </w:t>
      </w:r>
      <w:r w:rsidRPr="00A0561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Настоящее постановление подлежит опубликованию на официальном сайте Администрации Задонского сельского поселения.</w:t>
      </w:r>
    </w:p>
    <w:p w:rsidR="00A0561F" w:rsidRPr="00A0561F" w:rsidRDefault="00A0561F" w:rsidP="00A0561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0561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4. Контроль за выполнением настоящего постановления оставляю за собой.</w:t>
      </w:r>
    </w:p>
    <w:p w:rsidR="00A0561F" w:rsidRPr="00A0561F" w:rsidRDefault="00A0561F" w:rsidP="00A056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561F" w:rsidRPr="00A0561F" w:rsidRDefault="00A0561F" w:rsidP="00A056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561F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Администрации</w:t>
      </w:r>
    </w:p>
    <w:p w:rsidR="00A0561F" w:rsidRPr="00A0561F" w:rsidRDefault="00A0561F" w:rsidP="00A056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A0561F" w:rsidRPr="00A0561F" w:rsidSect="00A0561F">
          <w:pgSz w:w="11906" w:h="16838"/>
          <w:pgMar w:top="1134" w:right="707" w:bottom="1134" w:left="1134" w:header="709" w:footer="709" w:gutter="0"/>
          <w:cols w:space="708"/>
          <w:docGrid w:linePitch="360"/>
        </w:sectPr>
      </w:pPr>
      <w:r w:rsidRPr="00A056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Задонского сельского поселения </w:t>
      </w:r>
      <w:r w:rsidRPr="00A0561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0561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0561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0561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</w:t>
      </w:r>
      <w:r w:rsidRPr="00A0561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0561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С.И. Рябов</w:t>
      </w:r>
    </w:p>
    <w:p w:rsidR="00A0561F" w:rsidRPr="00A0561F" w:rsidRDefault="00A0561F" w:rsidP="00A0561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561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1</w:t>
      </w:r>
    </w:p>
    <w:p w:rsidR="00A0561F" w:rsidRPr="00A0561F" w:rsidRDefault="00A0561F" w:rsidP="00A0561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561F"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постановлению</w:t>
      </w:r>
    </w:p>
    <w:p w:rsidR="00A0561F" w:rsidRPr="00A0561F" w:rsidRDefault="00A0561F" w:rsidP="00A0561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561F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Задонского</w:t>
      </w:r>
    </w:p>
    <w:p w:rsidR="00A0561F" w:rsidRPr="00A0561F" w:rsidRDefault="00A0561F" w:rsidP="00A0561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561F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</w:t>
      </w:r>
    </w:p>
    <w:p w:rsidR="00A0561F" w:rsidRPr="00A0561F" w:rsidRDefault="00A0561F" w:rsidP="00A0561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30.12.2019 № 248</w:t>
      </w:r>
    </w:p>
    <w:p w:rsidR="00A0561F" w:rsidRPr="00A0561F" w:rsidRDefault="00A0561F" w:rsidP="00A0561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561F" w:rsidRPr="00A0561F" w:rsidRDefault="00A0561F" w:rsidP="00A0561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561F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 РЕАЛИЗАЦИИ</w:t>
      </w:r>
    </w:p>
    <w:p w:rsidR="00A0561F" w:rsidRPr="00A0561F" w:rsidRDefault="00A0561F" w:rsidP="00A0561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56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муниципальной программы </w:t>
      </w:r>
      <w:r w:rsidRPr="00A056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«Обеспечение общественного порядка и противодействие преступности в Задонском сельском поселении» </w:t>
      </w:r>
      <w:r w:rsidR="0037512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2020</w:t>
      </w:r>
      <w:r w:rsidRPr="00A056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</w:p>
    <w:p w:rsidR="00A0561F" w:rsidRPr="00A0561F" w:rsidRDefault="00A0561F" w:rsidP="00A0561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16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547"/>
        <w:gridCol w:w="1843"/>
        <w:gridCol w:w="3402"/>
        <w:gridCol w:w="1275"/>
        <w:gridCol w:w="709"/>
        <w:gridCol w:w="1073"/>
        <w:gridCol w:w="1276"/>
        <w:gridCol w:w="1276"/>
        <w:gridCol w:w="1195"/>
      </w:tblGrid>
      <w:tr w:rsidR="00A0561F" w:rsidRPr="00A0561F" w:rsidTr="00797D4A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наименование </w:t>
            </w:r>
          </w:p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</w:t>
            </w:r>
            <w:proofErr w:type="gramEnd"/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соисполнитель, участник  </w:t>
            </w: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(должность/ ФИО)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Плановый срок    </w:t>
            </w: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расходов, (тыс. рублей) </w:t>
            </w:r>
            <w:hyperlink w:anchor="Par1127" w:history="1">
              <w:r w:rsidRPr="00A056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A0561F" w:rsidRPr="00A0561F" w:rsidTr="00797D4A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источники</w:t>
            </w:r>
          </w:p>
        </w:tc>
      </w:tr>
      <w:tr w:rsidR="00A0561F" w:rsidRPr="00A0561F" w:rsidTr="00797D4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0561F" w:rsidRPr="00A0561F" w:rsidTr="00797D4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9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1. «Профилактика экстремизма и </w:t>
            </w:r>
            <w:proofErr w:type="gramStart"/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терроризма»   </w:t>
            </w:r>
            <w:proofErr w:type="gramEnd"/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A0561F" w:rsidRPr="00A0561F" w:rsidTr="00797D4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1.1</w:t>
            </w:r>
          </w:p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Информационно-пропагандистское противодействие экстремизму и терроризму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561F">
              <w:rPr>
                <w:rFonts w:ascii="Times New Roman" w:eastAsia="Times New Roman" w:hAnsi="Times New Roman" w:cs="Times New Roman"/>
                <w:lang w:eastAsia="ar-SA"/>
              </w:rPr>
              <w:t>Гармонизация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B756A4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  <w:r w:rsid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0561F"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A0561F" w:rsidRPr="00A0561F" w:rsidTr="00797D4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Основное мероприятие 1.2.</w:t>
            </w:r>
          </w:p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lang w:eastAsia="ru-RU"/>
              </w:rPr>
              <w:t>Усиление антитеррористической защищённости объектов социальной сферы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lang w:eastAsia="ru-RU"/>
              </w:rPr>
              <w:t>Повышение антитеррористической защищенности объектов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561F" w:rsidRPr="00A0561F" w:rsidTr="00797D4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1.3. обеспечение деятельности добровольных народных дружин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lang w:eastAsia="ru-RU"/>
              </w:rPr>
              <w:t>Повышение антитеррористической защищенности объектов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561F" w:rsidRPr="00A0561F" w:rsidTr="00797D4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59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2.</w:t>
            </w:r>
          </w:p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«С</w:t>
            </w: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овершенствование правового регулирования в сфере противодействия коррупции на территории Задонского сельского поселения</w:t>
            </w:r>
            <w:r w:rsidRPr="00A05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0561F" w:rsidRPr="00A0561F" w:rsidTr="00797D4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lang w:eastAsia="ar-SA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Основное мероприятие 2.1. </w:t>
            </w:r>
            <w:r w:rsidRPr="00A0561F">
              <w:rPr>
                <w:rFonts w:ascii="Times New Roman" w:eastAsia="Times New Roman" w:hAnsi="Times New Roman" w:cs="Times New Roman"/>
                <w:lang w:eastAsia="ar-SA"/>
              </w:rPr>
              <w:t>С</w:t>
            </w:r>
            <w:r w:rsidRPr="00A0561F">
              <w:rPr>
                <w:rFonts w:ascii="Times New Roman" w:eastAsia="Times New Roman" w:hAnsi="Times New Roman" w:cs="Times New Roman"/>
                <w:bCs/>
                <w:lang w:eastAsia="ar-SA"/>
              </w:rPr>
              <w:t>овершенствование правового регулирования в сфере противодействия коррупции на территории Задонского сельского поселения</w:t>
            </w:r>
          </w:p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lang w:eastAsia="ru-RU"/>
              </w:rPr>
              <w:t>Формирование эффективной муниципальной политики на территории Задонского сельского поселения по противодействию коррупции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A0561F" w:rsidRPr="00A0561F" w:rsidTr="00797D4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Основное мероприятие 2.3. Антикоррупционная экспертиза муниципальных нормативных правовых актов Задонского сельского поселения и их проектов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lang w:eastAsia="ru-RU"/>
              </w:rPr>
              <w:t>Реализация антикоррупционного законодательства по проведению антикоррупционной экспертизы муниципальных нормативных правовых актов и их проектов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A0561F" w:rsidRPr="00A0561F" w:rsidTr="00797D4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Основное мероприятие 2.4. Организация проведения мониторингов общественного мнения по вопросам проявления коррупции, </w:t>
            </w:r>
            <w:proofErr w:type="spellStart"/>
            <w:r w:rsidRPr="00A0561F">
              <w:rPr>
                <w:rFonts w:ascii="Times New Roman" w:eastAsia="Times New Roman" w:hAnsi="Times New Roman" w:cs="Times New Roman"/>
                <w:bCs/>
                <w:lang w:eastAsia="ru-RU"/>
              </w:rPr>
              <w:t>коррупциогенности</w:t>
            </w:r>
            <w:proofErr w:type="spellEnd"/>
            <w:r w:rsidRPr="00A0561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эффективности мер антикоррупционной направленности в </w:t>
            </w:r>
            <w:r w:rsidRPr="00A0561F">
              <w:rPr>
                <w:rFonts w:ascii="Times New Roman" w:eastAsia="Times New Roman" w:hAnsi="Times New Roman" w:cs="Times New Roman"/>
                <w:lang w:eastAsia="ru-RU"/>
              </w:rPr>
              <w:t>органах местного самоуправления Задонского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lang w:eastAsia="ru-RU"/>
              </w:rPr>
              <w:t>Снижение показателей про</w:t>
            </w:r>
            <w:r w:rsidRPr="00A0561F">
              <w:rPr>
                <w:rFonts w:ascii="Times New Roman" w:eastAsia="Times New Roman" w:hAnsi="Times New Roman" w:cs="Times New Roman"/>
                <w:lang w:eastAsia="ru-RU"/>
              </w:rPr>
              <w:softHyphen/>
              <w:t>явления коррупции в Задонском сельском поселении и увеличение показателей информационной от</w:t>
            </w:r>
            <w:r w:rsidRPr="00A0561F">
              <w:rPr>
                <w:rFonts w:ascii="Times New Roman" w:eastAsia="Times New Roman" w:hAnsi="Times New Roman" w:cs="Times New Roman"/>
                <w:lang w:eastAsia="ru-RU"/>
              </w:rPr>
              <w:softHyphen/>
              <w:t>крытости дея</w:t>
            </w:r>
            <w:r w:rsidRPr="00A0561F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тельности ор</w:t>
            </w:r>
            <w:r w:rsidRPr="00A0561F">
              <w:rPr>
                <w:rFonts w:ascii="Times New Roman" w:eastAsia="Times New Roman" w:hAnsi="Times New Roman" w:cs="Times New Roman"/>
                <w:lang w:eastAsia="ru-RU"/>
              </w:rPr>
              <w:softHyphen/>
              <w:t>ганов местного само</w:t>
            </w:r>
            <w:r w:rsidRPr="00A0561F">
              <w:rPr>
                <w:rFonts w:ascii="Times New Roman" w:eastAsia="Times New Roman" w:hAnsi="Times New Roman" w:cs="Times New Roman"/>
                <w:lang w:eastAsia="ru-RU"/>
              </w:rPr>
              <w:softHyphen/>
              <w:t>управления Задонского сельского поселения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561F" w:rsidRPr="00A0561F" w:rsidTr="00797D4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Основное мероприятие 2.5. Обеспечение прозрачности деятельности органов местного самоуправления </w:t>
            </w:r>
            <w:r w:rsidRPr="00A0561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Задонского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lang w:eastAsia="ru-RU"/>
              </w:rPr>
              <w:t>Формирование эффективной политики на территории Задонского сельского поселения по противодействию коррупции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561F" w:rsidRPr="00A0561F" w:rsidTr="00797D4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9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3.</w:t>
            </w:r>
            <w:r w:rsidRPr="00A0561F">
              <w:rPr>
                <w:rFonts w:ascii="Times New Roman" w:eastAsia="Times New Roman" w:hAnsi="Times New Roman" w:cs="Times New Roman"/>
                <w:lang w:eastAsia="ru-RU"/>
              </w:rPr>
              <w:t xml:space="preserve"> «Комплексные меры противодействия злоупотреблению наркотиками и их незаконному обороту»</w:t>
            </w:r>
          </w:p>
        </w:tc>
      </w:tr>
      <w:tr w:rsidR="00A0561F" w:rsidRPr="00A0561F" w:rsidTr="00797D4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3.1.</w:t>
            </w:r>
          </w:p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lang w:eastAsia="ru-RU"/>
              </w:rPr>
              <w:t>Меры по общей профилактике наркомании, формированию антинаркотического мировоззрения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lang w:eastAsia="ru-RU"/>
              </w:rPr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561F" w:rsidRPr="00A0561F" w:rsidTr="00797D4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3.2.</w:t>
            </w:r>
          </w:p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lang w:eastAsia="ru-RU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lang w:eastAsia="ru-RU"/>
              </w:rPr>
              <w:t>Сокращение незаконного оборота наркотиков, что повлечет снижение количества потребителей наркотиков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561F" w:rsidRPr="00A0561F" w:rsidTr="00797D4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4.</w:t>
            </w:r>
            <w:r w:rsidRPr="00A0561F">
              <w:rPr>
                <w:rFonts w:ascii="Times New Roman" w:eastAsia="Times New Roman" w:hAnsi="Times New Roman" w:cs="Times New Roman"/>
                <w:lang w:eastAsia="ru-RU"/>
              </w:rPr>
              <w:t xml:space="preserve"> «Гармонизация межнациональных отношений на территории Задонского сельского поселения»</w:t>
            </w:r>
          </w:p>
        </w:tc>
      </w:tr>
      <w:tr w:rsidR="00A0561F" w:rsidRPr="00A0561F" w:rsidTr="00797D4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4.1.</w:t>
            </w:r>
          </w:p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Arial Unicode MS" w:hAnsi="Times New Roman" w:cs="Times New Roman"/>
                <w:b/>
                <w:lang w:eastAsia="ru-RU"/>
              </w:rPr>
              <w:t>Гармонизации межнациональных отношений</w:t>
            </w:r>
            <w:r w:rsidRPr="00A0561F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Pr="00A0561F">
              <w:rPr>
                <w:rFonts w:ascii="Times New Roman" w:eastAsia="Times New Roman" w:hAnsi="Times New Roman" w:cs="Times New Roman"/>
                <w:lang w:eastAsia="ru-RU"/>
              </w:rPr>
              <w:t xml:space="preserve"> предупреждение межэтнических конфликтов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lang w:eastAsia="ru-RU"/>
              </w:rPr>
              <w:t>Гармонизация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561F" w:rsidRPr="00A0561F" w:rsidTr="00797D4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муниципальной</w:t>
            </w: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6A0FC1" w:rsidRPr="00AB04D3" w:rsidRDefault="006A0FC1" w:rsidP="00F448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A0FC1" w:rsidRPr="00AB04D3" w:rsidSect="00A0561F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C06DAC"/>
    <w:multiLevelType w:val="hybridMultilevel"/>
    <w:tmpl w:val="265E2E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D3"/>
    <w:rsid w:val="001C41F6"/>
    <w:rsid w:val="0037512F"/>
    <w:rsid w:val="0066733F"/>
    <w:rsid w:val="006A0FC1"/>
    <w:rsid w:val="00782087"/>
    <w:rsid w:val="00A0561F"/>
    <w:rsid w:val="00AB04D3"/>
    <w:rsid w:val="00B756A4"/>
    <w:rsid w:val="00C97201"/>
    <w:rsid w:val="00CA7579"/>
    <w:rsid w:val="00D755F2"/>
    <w:rsid w:val="00F4482E"/>
    <w:rsid w:val="00FE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2AB7D-4CC1-4D28-A2B8-B15374E0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0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7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720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E4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4</cp:revision>
  <cp:lastPrinted>2019-12-26T08:06:00Z</cp:lastPrinted>
  <dcterms:created xsi:type="dcterms:W3CDTF">2020-01-15T10:08:00Z</dcterms:created>
  <dcterms:modified xsi:type="dcterms:W3CDTF">2020-01-15T10:53:00Z</dcterms:modified>
</cp:coreProperties>
</file>